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79" w:rsidRDefault="002D0F79" w:rsidP="002D0F79">
      <w:pPr>
        <w:spacing w:after="0" w:line="240" w:lineRule="auto"/>
        <w:jc w:val="center"/>
        <w:rPr>
          <w:rFonts w:ascii="Helvetica Neue" w:eastAsia="Times New Roman" w:hAnsi="Helvetica Neue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 Neue" w:eastAsia="Times New Roman" w:hAnsi="Helvetica Neue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Итоговое мероприятие по сказке П.П. Бажова «Серебряное копытце»</w:t>
      </w:r>
    </w:p>
    <w:p w:rsidR="002D0F79" w:rsidRDefault="002D0F79" w:rsidP="004B0317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B0317" w:rsidRPr="004B0317" w:rsidRDefault="004B0317" w:rsidP="002D0F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Форма проведения</w:t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- образовательный </w:t>
      </w:r>
      <w:proofErr w:type="spellStart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квест</w:t>
      </w:r>
      <w:proofErr w:type="spellEnd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художественно-эстетическое развитие, социально-коммуникативное развитие, познавательное развитие, речевое развитие, физическое развитие.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Цель:</w:t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создание социальной ситуации развития для участников образовательных отношений, открывающей возможности для позитивной социализации, личностного развития детей, развития инициативы и творческих способностей на основе сотрудничества со взрослыми и сверстниками; развития соответствующих возрасту видов деятельности.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Задачи: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Образовательная область «Познавательное развитие»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развитие интересов детей, любознательности и познавательной мотивации; формирование познавательных действий, развитие воображения и творческой активности; формирование первичных представлений о малой родине и Отечестве, представлений о социокультурных ценностях нашего народа.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Образовательная область «Социально-коммуникативное развитие»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формирование основ безопасного поведения в быту, социуме, природе;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саморегуляции</w:t>
      </w:r>
      <w:proofErr w:type="spellEnd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Образовательная область «Речевое развитие»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Развитие речи как средства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культурой, детской литературой (сказами </w:t>
      </w:r>
      <w:proofErr w:type="spellStart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П.П.Бажова</w:t>
      </w:r>
      <w:proofErr w:type="spellEnd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Образовательная область «Художественно-эстетическое развитие» </w:t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изобразительного); становление эстетического отношения к окружающему миру;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Образовательная область «Физическое развитие»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приобретение опыта в двигательной деятельности детей и становление целенаправленности и </w:t>
      </w:r>
      <w:proofErr w:type="spellStart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саморегуляции</w:t>
      </w:r>
      <w:proofErr w:type="spellEnd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двигательной сфере; развитие координации движения, крупной и мелкой моторики обеих рук.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Методы и приемы: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Игровые: игровые действия, упражнения (оказание помощи).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Практические: совместная деятельность воспитателя и ребенка.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Наглядные: демонстрационные пособия, активные действия детей.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Словесные: разговор, показ, вопросы, пояснения, ответы детей.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Демонстрационный: книга «Малахитовая шкатулка», анимация «Снегопад».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Раздаточный: большой отрез ткани, большие бусины.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Музыка</w:t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А. Вивальди «Зима» из цикла «Времена года».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Форма организации непрерывной образовательной деятельности</w:t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– образовательный </w:t>
      </w:r>
      <w:proofErr w:type="spellStart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квест</w:t>
      </w:r>
      <w:proofErr w:type="spellEnd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Ход непрерывной образовательной деятельности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Педагог</w:t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(держит книгу):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</w:t>
      </w:r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Завершаем наше путешествие по страницам сказа «Серебряное копытце». Много нового узнали, а что умеем сейчас покажем.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Итак… Жил в нашем заводе старик один, по прозвищу </w:t>
      </w:r>
      <w:proofErr w:type="spellStart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Кокованя</w:t>
      </w:r>
      <w:proofErr w:type="spellEnd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…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На слайде </w:t>
      </w:r>
      <w:proofErr w:type="spellStart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Кокованя</w:t>
      </w:r>
      <w:proofErr w:type="spellEnd"/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:rsidR="004B0317" w:rsidRPr="004B0317" w:rsidRDefault="004B0317" w:rsidP="002D0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112FF" w:rsidRPr="002D0F79" w:rsidRDefault="004B0317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spellStart"/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Кокованя</w:t>
      </w:r>
      <w:proofErr w:type="spellEnd"/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 кого вы тут говорите? Не про меня ли?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Педагог: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- Ой, от удивления у меня даже странички выпали из книжки.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B0317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Книга рассыпается по страничкам.</w:t>
      </w:r>
      <w:r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Кокованя</w:t>
      </w:r>
      <w:proofErr w:type="spellEnd"/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  <w:r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="00E112FF"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Пойдемте со мной по страницам сказки!</w:t>
      </w:r>
    </w:p>
    <w:p w:rsidR="00E112FF" w:rsidRPr="002D0F79" w:rsidRDefault="00E112FF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Педагог:</w:t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Мы ребята не будем унывать, а отправимся с </w:t>
      </w:r>
      <w:proofErr w:type="spellStart"/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Кокованей</w:t>
      </w:r>
      <w:proofErr w:type="spellEnd"/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да послушаем его рассказ об удивительных приключениях в стране драгоценных камней и очаровательном козле – Серебряном копытце.</w:t>
      </w:r>
    </w:p>
    <w:p w:rsidR="00E112FF" w:rsidRPr="002D0F79" w:rsidRDefault="00E112FF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Педагог: а мы с вами пройдем за стол и попробуем составить дорожку из пирамидки черепашка. Да не просто составить, а по схеме:</w:t>
      </w:r>
    </w:p>
    <w:p w:rsidR="00E112FF" w:rsidRPr="002D0F79" w:rsidRDefault="00940A20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Деталей в дорожке должно быть 5. Не должно быть красного цвета, Самая большая деталь стоит посередине, она одна.</w:t>
      </w:r>
    </w:p>
    <w:p w:rsidR="00940A20" w:rsidRPr="002D0F79" w:rsidRDefault="00940A20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940A20" w:rsidRPr="002D0F79" w:rsidRDefault="001E13D0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Педагог: Даренка нас ждет у окошка, а с ней и </w:t>
      </w:r>
      <w:proofErr w:type="spellStart"/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Муренка</w:t>
      </w:r>
      <w:proofErr w:type="spellEnd"/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рядом. Не страшно им вдвоем. А мы им подарок приготовим. Пройдем к столу и соберем из фонариков </w:t>
      </w:r>
      <w:r w:rsidR="009F3F73"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терем самый крепкий и высокий. Работаем по схеме.</w:t>
      </w:r>
    </w:p>
    <w:p w:rsidR="001E13D0" w:rsidRPr="002D0F79" w:rsidRDefault="001E13D0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E112FF" w:rsidRPr="002D0F79" w:rsidRDefault="00E112FF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112FF" w:rsidRPr="002D0F79" w:rsidRDefault="00E112FF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20A2D" w:rsidRPr="002D0F79" w:rsidRDefault="00E112FF" w:rsidP="002D0F79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202122"/>
          <w:lang w:eastAsia="ru-RU"/>
        </w:rPr>
        <w:sectPr w:rsidR="00E20A2D" w:rsidRPr="002D0F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</w:t>
      </w:r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едагог-психолог</w:t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обращает внимание детей на то, что девочка грустит. Она живет в лесу только с дедушкой </w:t>
      </w:r>
      <w:proofErr w:type="spellStart"/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Кокованей</w:t>
      </w:r>
      <w:proofErr w:type="spellEnd"/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да кошкой </w:t>
      </w:r>
      <w:proofErr w:type="spellStart"/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Муренкой</w:t>
      </w:r>
      <w:proofErr w:type="spellEnd"/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Можем ли мы помочь Даренке? Поиграем с ней, развеселим?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Игра с </w:t>
      </w:r>
      <w:proofErr w:type="spellStart"/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Даренкой</w:t>
      </w:r>
      <w:proofErr w:type="spellEnd"/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20A2D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Мы охотимся на льва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E20A2D" w:rsidRPr="002D0F79" w:rsidRDefault="00E20A2D" w:rsidP="002D0F79">
      <w:pPr>
        <w:shd w:val="clear" w:color="auto" w:fill="FFFFFF"/>
        <w:spacing w:after="24"/>
        <w:rPr>
          <w:rFonts w:ascii="Times New Roman" w:eastAsia="Times New Roman" w:hAnsi="Times New Roman" w:cs="Times New Roman"/>
          <w:color w:val="202122"/>
          <w:lang w:eastAsia="ru-RU"/>
        </w:rPr>
      </w:pPr>
      <w:r w:rsidRPr="002D0F79">
        <w:rPr>
          <w:rFonts w:ascii="Times New Roman" w:eastAsia="Times New Roman" w:hAnsi="Times New Roman" w:cs="Times New Roman"/>
          <w:color w:val="202122"/>
          <w:lang w:eastAsia="ru-RU"/>
        </w:rPr>
        <w:t>Мы охотники на льва,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Не боимся мы его: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У нас огромное ружьё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И острый меч – ух!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Ой, что это? Ой, что это? Ой, что это?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Болото!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Под ним не проползти,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Над ним не пролететь,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Его не обойти: дорога напрямик!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proofErr w:type="spellStart"/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Чап-чап-чап</w:t>
      </w:r>
      <w:proofErr w:type="spellEnd"/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Мы охотники на льва,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Не боимся мы его: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У нас огромное ружьё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И острый меч – ух!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Ой, что это? Ой, что это? Ой, что это?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Лес!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Под ним не проползти,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Над ним не пролететь,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Его не обойти: дорога напрямик,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Вжик – вжик – вжик!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Мы охотники на льва,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Не боимся мы его: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У нас огромное ружьё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И острый меч – ух!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Ой, что это? Ой, что это? Ой, что это?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Море!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Под ним не проползти,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Над ним не пролететь,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Его не обойти: дорога напрямик!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Буль–буль-буль!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Мы охотники на льва,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Не боимся мы его: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У нас огромное ружьё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И острый меч – ух!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Ой, что это? Ой, что это? Ой, что это?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Пустыня!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Под ней не проползти,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Над ней не пролететь,</w:t>
      </w:r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Её не обойти: дорога напрямик!</w:t>
      </w:r>
    </w:p>
    <w:p w:rsidR="00E20A2D" w:rsidRPr="002D0F79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proofErr w:type="spellStart"/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Шшш-шшш-шшш!</w:t>
      </w:r>
      <w:proofErr w:type="spellEnd"/>
    </w:p>
    <w:p w:rsidR="00E20A2D" w:rsidRPr="00E20A2D" w:rsidRDefault="00E20A2D" w:rsidP="002D0F79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202122"/>
          <w:lang w:eastAsia="ru-RU"/>
        </w:rPr>
      </w:pPr>
      <w:r w:rsidRPr="00E20A2D">
        <w:rPr>
          <w:rFonts w:ascii="Times New Roman" w:eastAsia="Times New Roman" w:hAnsi="Times New Roman" w:cs="Times New Roman"/>
          <w:color w:val="202122"/>
          <w:lang w:eastAsia="ru-RU"/>
        </w:rPr>
        <w:t>И вот, наконец, сам лев: «Р-р-р!»</w:t>
      </w:r>
    </w:p>
    <w:p w:rsidR="00E20A2D" w:rsidRPr="002D0F79" w:rsidRDefault="00E20A2D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E20A2D" w:rsidRPr="002D0F79" w:rsidSect="00E20A2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0317" w:rsidRPr="004B0317" w:rsidRDefault="004B0317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6A24" w:rsidRPr="002D0F79" w:rsidRDefault="00E20A2D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Педагог</w:t>
      </w:r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Посмотрите, дети, кто это!?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Кошка </w:t>
      </w:r>
      <w:proofErr w:type="spellStart"/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Муренка</w:t>
      </w:r>
      <w:proofErr w:type="spellEnd"/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: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Я любимая кошка Даренки. Зовут меня </w:t>
      </w:r>
      <w:proofErr w:type="spellStart"/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Муренка</w:t>
      </w:r>
      <w:proofErr w:type="spellEnd"/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B26A24"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Вы помните, о чем мечтал </w:t>
      </w:r>
      <w:proofErr w:type="spellStart"/>
      <w:r w:rsidR="00B26A24"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Кокованя</w:t>
      </w:r>
      <w:proofErr w:type="spellEnd"/>
      <w:r w:rsidR="00B26A24"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?</w:t>
      </w:r>
    </w:p>
    <w:p w:rsidR="00B26A24" w:rsidRPr="002D0F79" w:rsidRDefault="00B26A24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Соберите его из сот по схеме.</w:t>
      </w:r>
    </w:p>
    <w:p w:rsidR="00C230F6" w:rsidRPr="002D0F79" w:rsidRDefault="00C230F6" w:rsidP="002D0F79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D0F79">
        <w:rPr>
          <w:rFonts w:ascii="Times New Roman" w:eastAsia="Times New Roman" w:hAnsi="Times New Roman" w:cs="Times New Roman"/>
          <w:color w:val="000000"/>
          <w:lang w:eastAsia="ru-RU"/>
        </w:rPr>
        <w:t>Вот мы и собрали книгу, закончили сказку Серебряное копытце. А мы с вами насладимся зимним лесом.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Визуализация. Звучит музыка А. Вивальди «Зима» из цикла «Времена года»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Педагог-психолог: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Тихо в чудесном зимнем лесу. Белый пушистый снег сверкает и переливается в лучах солнца.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Кудрявые ветки деревьев украшены нежным пушистым инеем. В этом сказочном зимнем наряде </w:t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каждая веточка кажется причудливой фигуркой.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Молоденькие елочки похожи на пушистых зверьков. Изогнулись под тяжестью снега тонкие стволы молодых берёз. Они напоминают изогнутые кружевные арки. Зимнее низкое солнце освещает вершины деревьев.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Спит чудесный сказочный лес. Тихо кругом.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Педагог: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Дети, чем удивителен лес зимой?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2D0F7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Дети: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Лес одет в чудесный снежный наряд.</w:t>
      </w:r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B0317" w:rsidRPr="004B03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мультимедийной презентации идет снег (падают снежинки)</w:t>
      </w:r>
    </w:p>
    <w:p w:rsidR="004B0317" w:rsidRPr="004B0317" w:rsidRDefault="00C230F6" w:rsidP="002D0F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0F7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Педагог</w:t>
      </w:r>
      <w:r w:rsidRPr="002D0F7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Лес окружает нас со всех сторон, помогает нам дышать. А созерцание изменений в природе успокаивает, наполняет энергией, делает счастливыми.</w:t>
      </w:r>
      <w:bookmarkStart w:id="0" w:name="_GoBack"/>
      <w:bookmarkEnd w:id="0"/>
      <w:r w:rsidR="004B0317" w:rsidRPr="004B0317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4B0317" w:rsidRPr="004B0317" w:rsidRDefault="004B0317" w:rsidP="004B0317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</w:p>
    <w:p w:rsidR="008F1270" w:rsidRDefault="002D0F79" w:rsidP="004B0317"/>
    <w:sectPr w:rsidR="008F1270" w:rsidSect="00E20A2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37"/>
    <w:rsid w:val="000134E7"/>
    <w:rsid w:val="001E13D0"/>
    <w:rsid w:val="002D0F79"/>
    <w:rsid w:val="004B0317"/>
    <w:rsid w:val="00940A20"/>
    <w:rsid w:val="009F3F73"/>
    <w:rsid w:val="00B26A24"/>
    <w:rsid w:val="00C230F6"/>
    <w:rsid w:val="00DA0F37"/>
    <w:rsid w:val="00DF5967"/>
    <w:rsid w:val="00E112FF"/>
    <w:rsid w:val="00E20A2D"/>
    <w:rsid w:val="00ED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4632"/>
  <w15:chartTrackingRefBased/>
  <w15:docId w15:val="{D6043384-8D80-4AF3-B2CA-384595D6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0317"/>
    <w:rPr>
      <w:b/>
      <w:bCs/>
    </w:rPr>
  </w:style>
  <w:style w:type="character" w:styleId="a4">
    <w:name w:val="Hyperlink"/>
    <w:basedOn w:val="a0"/>
    <w:uiPriority w:val="99"/>
    <w:semiHidden/>
    <w:unhideWhenUsed/>
    <w:rsid w:val="004B0317"/>
    <w:rPr>
      <w:color w:val="0000FF"/>
      <w:u w:val="single"/>
    </w:rPr>
  </w:style>
  <w:style w:type="character" w:customStyle="1" w:styleId="r200826a4">
    <w:name w:val="r200826a4"/>
    <w:basedOn w:val="a0"/>
    <w:rsid w:val="004B0317"/>
  </w:style>
  <w:style w:type="character" w:customStyle="1" w:styleId="m20fcb4df">
    <w:name w:val="m20fcb4df"/>
    <w:basedOn w:val="a0"/>
    <w:rsid w:val="004B0317"/>
  </w:style>
  <w:style w:type="character" w:customStyle="1" w:styleId="x2c836002">
    <w:name w:val="x2c836002"/>
    <w:basedOn w:val="a0"/>
    <w:rsid w:val="004B0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963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529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21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95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10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737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057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749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4051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60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06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940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112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685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230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5198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569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99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730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9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2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5530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97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972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4061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380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195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358534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69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4608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2025-12-10T05:32:00Z</dcterms:created>
  <dcterms:modified xsi:type="dcterms:W3CDTF">2025-12-15T06:04:00Z</dcterms:modified>
</cp:coreProperties>
</file>